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D4" w:rsidRDefault="008E30D4" w:rsidP="008E30D4">
      <w:r>
        <w:t xml:space="preserve">Первым, кто продемонстрировал фотоэлектрический эффект, как оказывается, был </w:t>
      </w:r>
      <w:proofErr w:type="spellStart"/>
      <w:r>
        <w:t>Edmond</w:t>
      </w:r>
      <w:proofErr w:type="spellEnd"/>
      <w:r>
        <w:t xml:space="preserve"> </w:t>
      </w:r>
      <w:proofErr w:type="spellStart"/>
      <w:r>
        <w:t>Becquerel</w:t>
      </w:r>
      <w:proofErr w:type="spellEnd"/>
      <w:r>
        <w:t xml:space="preserve"> (</w:t>
      </w:r>
      <w:proofErr w:type="spellStart"/>
      <w:r>
        <w:t>Becquerel</w:t>
      </w:r>
      <w:proofErr w:type="spellEnd"/>
      <w:r>
        <w:t xml:space="preserve">, 1841a, , 1841b). В возрасте 19 лет, работая в лаборатории отца, он смог получить </w:t>
      </w:r>
      <w:proofErr w:type="gramStart"/>
      <w:r>
        <w:t>электричество</w:t>
      </w:r>
      <w:proofErr w:type="gramEnd"/>
      <w:r>
        <w:t xml:space="preserve"> освещая электрод разным светом, включая солнечный (см. изображение ниже). Наилучшие результаты были получены при использовании синего или ультрафиолетового света, а так же, когда электроды были покрыты светочувствительным материалом, таким, как </w:t>
      </w:r>
      <w:proofErr w:type="spellStart"/>
      <w:r>
        <w:t>AgCl</w:t>
      </w:r>
      <w:proofErr w:type="spellEnd"/>
      <w:r>
        <w:t xml:space="preserve"> или </w:t>
      </w:r>
      <w:proofErr w:type="spellStart"/>
      <w:r>
        <w:t>AgBr</w:t>
      </w:r>
      <w:proofErr w:type="spellEnd"/>
      <w:r>
        <w:t xml:space="preserve">. Хотя Беккерель обычно использовал электроды из платины, он также наблюдал некоторый эффект с серебряными электродами. Впоследствии </w:t>
      </w:r>
      <w:proofErr w:type="spellStart"/>
      <w:r>
        <w:t>Беккрель</w:t>
      </w:r>
      <w:proofErr w:type="spellEnd"/>
      <w:r>
        <w:t xml:space="preserve"> нашел применение фотоэлектрическому эффекту в "актографе", который определял температуру нагретых тел по измеренной интенсивности испускаемого ими излучения.</w:t>
      </w:r>
    </w:p>
    <w:p w:rsidR="008E30D4" w:rsidRDefault="008E30D4" w:rsidP="008E30D4"/>
    <w:p w:rsidR="008E30D4" w:rsidRDefault="008E30D4" w:rsidP="008E30D4">
      <w:r>
        <w:t>Схема устройства, описанного Беккерелем (1839)</w:t>
      </w:r>
    </w:p>
    <w:p w:rsidR="008E30D4" w:rsidRDefault="008E30D4" w:rsidP="008E30D4"/>
    <w:p w:rsidR="008E30D4" w:rsidRDefault="008E30D4" w:rsidP="008E30D4">
      <w:r>
        <w:t xml:space="preserve">Следующий шаг на пути развития фотоэлектричества был сделан благодаря </w:t>
      </w:r>
      <w:proofErr w:type="gramStart"/>
      <w:r>
        <w:t>интересу</w:t>
      </w:r>
      <w:proofErr w:type="gramEnd"/>
      <w:r>
        <w:t xml:space="preserve"> существовавшему к фотопроводимости селена. Во время изучения этого явления </w:t>
      </w:r>
      <w:proofErr w:type="spellStart"/>
      <w:r>
        <w:t>Adams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(1877) наблюдали некоторую аномалию, которую, как они полагали, можно было объяснить наличием образованием внутренних электрических напряжений. Они исследовали это необычное явление более подробно с помощью образцов, показанных ниже. Платиновые контакты нагревались и вводились с двух сторон небольшого цилиндра из стекловидного селена. Целью эксперимента, проводимого </w:t>
      </w:r>
      <w:proofErr w:type="spellStart"/>
      <w:r>
        <w:t>Adams</w:t>
      </w:r>
      <w:proofErr w:type="spellEnd"/>
      <w:r>
        <w:t xml:space="preserve"> и </w:t>
      </w:r>
      <w:proofErr w:type="spellStart"/>
      <w:r>
        <w:t>Day</w:t>
      </w:r>
      <w:proofErr w:type="spellEnd"/>
      <w:r>
        <w:t xml:space="preserve"> над этим образцом, было установить, "можно ли, используя только лишь излучение, создать ток в селене".</w:t>
      </w:r>
    </w:p>
    <w:p w:rsidR="008E30D4" w:rsidRDefault="008E30D4" w:rsidP="008E30D4"/>
    <w:p w:rsidR="008E30D4" w:rsidRDefault="008E30D4" w:rsidP="008E30D4">
      <w:r>
        <w:t xml:space="preserve">Образец, который использовали </w:t>
      </w:r>
      <w:proofErr w:type="spellStart"/>
      <w:r>
        <w:t>Adams</w:t>
      </w:r>
      <w:proofErr w:type="spellEnd"/>
      <w:r>
        <w:t xml:space="preserve"> и </w:t>
      </w:r>
      <w:proofErr w:type="spellStart"/>
      <w:r>
        <w:t>Day</w:t>
      </w:r>
      <w:proofErr w:type="spellEnd"/>
      <w:r>
        <w:t xml:space="preserve"> в 1876г. для изучения фотоэлектрического эффекта в селене.</w:t>
      </w:r>
    </w:p>
    <w:p w:rsidR="008E30D4" w:rsidRDefault="008E30D4" w:rsidP="008E30D4"/>
    <w:p w:rsidR="008E30D4" w:rsidRDefault="008E30D4" w:rsidP="008E30D4">
      <w:r>
        <w:t xml:space="preserve">И результат оказался положительным! Это была первая демонстрация фотоэлектрического эффекта в системе, состоящей только из твердых тел. </w:t>
      </w:r>
      <w:proofErr w:type="spellStart"/>
      <w:r>
        <w:t>Adams</w:t>
      </w:r>
      <w:proofErr w:type="spellEnd"/>
      <w:r>
        <w:t xml:space="preserve"> и </w:t>
      </w:r>
      <w:proofErr w:type="spellStart"/>
      <w:r>
        <w:t>Day</w:t>
      </w:r>
      <w:proofErr w:type="spellEnd"/>
      <w:r>
        <w:t xml:space="preserve"> считали, что фототок является следствием вызванной светом кристаллизации внешних слоев селенового цилиндра. Для того</w:t>
      </w:r>
      <w:proofErr w:type="gramStart"/>
      <w:r>
        <w:t>,</w:t>
      </w:r>
      <w:proofErr w:type="gramEnd"/>
      <w:r>
        <w:t xml:space="preserve"> чтобы понять, что на самом деле является причиной фотоэффекта понадобилось еще несколько десятилетий развития физики.</w:t>
      </w:r>
    </w:p>
    <w:p w:rsidR="008E30D4" w:rsidRDefault="008E30D4" w:rsidP="008E30D4"/>
    <w:p w:rsidR="008E30D4" w:rsidRDefault="008E30D4" w:rsidP="008E30D4">
      <w:r>
        <w:t xml:space="preserve">Следующий значительный шаг вперед был сделан через семь лет с появлением работы </w:t>
      </w:r>
      <w:proofErr w:type="spellStart"/>
      <w:r>
        <w:t>Fritts</w:t>
      </w:r>
      <w:proofErr w:type="spellEnd"/>
      <w:r>
        <w:t xml:space="preserve"> (1883). </w:t>
      </w:r>
      <w:proofErr w:type="spellStart"/>
      <w:r>
        <w:t>Fritts</w:t>
      </w:r>
      <w:proofErr w:type="spellEnd"/>
      <w:r>
        <w:t xml:space="preserve"> смог изготовить тонкие пленки селена, сжимая расплавленный селен между пластинок, изготовленных из двух различных металлов. </w:t>
      </w:r>
      <w:proofErr w:type="gramStart"/>
      <w:r>
        <w:t>При чем</w:t>
      </w:r>
      <w:proofErr w:type="gramEnd"/>
      <w:r>
        <w:t xml:space="preserve"> селеновая пленка прилипала только к одному из них. Таким образом, прикладывая лист золота к освещенной поверхности </w:t>
      </w:r>
      <w:proofErr w:type="gramStart"/>
      <w:r>
        <w:t>селена</w:t>
      </w:r>
      <w:proofErr w:type="gramEnd"/>
      <w:r>
        <w:t xml:space="preserve"> он создал первый тонкопленочный солнечный элемент. Его площадь была примерно 30 см</w:t>
      </w:r>
      <w:proofErr w:type="gramStart"/>
      <w:r>
        <w:t>2</w:t>
      </w:r>
      <w:proofErr w:type="gramEnd"/>
      <w:r>
        <w:t>.</w:t>
      </w:r>
    </w:p>
    <w:p w:rsidR="008E30D4" w:rsidRDefault="008E30D4" w:rsidP="008E30D4"/>
    <w:p w:rsidR="008E30D4" w:rsidRDefault="008E30D4" w:rsidP="008E30D4">
      <w:r>
        <w:t xml:space="preserve">Тонкая пленка селена, полученная </w:t>
      </w:r>
      <w:proofErr w:type="spellStart"/>
      <w:r>
        <w:t>Fritts</w:t>
      </w:r>
      <w:proofErr w:type="spellEnd"/>
      <w:r>
        <w:t xml:space="preserve"> в 1883.</w:t>
      </w:r>
    </w:p>
    <w:p w:rsidR="008E30D4" w:rsidRDefault="008E30D4" w:rsidP="008E30D4"/>
    <w:p w:rsidR="008E30D4" w:rsidRDefault="008E30D4" w:rsidP="008E30D4">
      <w:r>
        <w:t>Он также стал первым, кто осознал невероятный потенциал фотоэлектрических устройств. Он понял, что само устройство можно сделать довольно дешевым и отметил, что "ток, если он не нужен в данный момент в том месте, где его получили, можно "сохранить"  в аккумуляторах ... или передать ... на какое-то расстояние и использовать или сохранять там".</w:t>
      </w:r>
    </w:p>
    <w:p w:rsidR="008E30D4" w:rsidRDefault="008E30D4" w:rsidP="008E30D4"/>
    <w:p w:rsidR="008E30D4" w:rsidRDefault="008E30D4" w:rsidP="008E30D4">
      <w:r>
        <w:t>Однако, прошло еще примерно 50 лет до того, как случился очередной всплеск активности в этой области.</w:t>
      </w:r>
    </w:p>
    <w:p w:rsidR="008E30D4" w:rsidRDefault="008E30D4" w:rsidP="008E30D4"/>
    <w:p w:rsidR="008E30D4" w:rsidRDefault="008E30D4" w:rsidP="008E30D4">
      <w:r>
        <w:t xml:space="preserve">При изучении явлений фотопроводимости в слоях закиси меди, выращенных на кристалле меди, было открыто выпрямляющее действие перехода медь - закись меди. В результате были разработаны выпрямители большой площади, вскоре после которых появились фотоэлементы большой площади. </w:t>
      </w:r>
      <w:proofErr w:type="spellStart"/>
      <w:r>
        <w:t>Grondahl</w:t>
      </w:r>
      <w:proofErr w:type="spellEnd"/>
      <w:r>
        <w:t xml:space="preserve"> описывает как создание медно - закись медных выпрямителей, так и фотоэлектрических элементов.</w:t>
      </w:r>
    </w:p>
    <w:p w:rsidR="008E30D4" w:rsidRDefault="008E30D4" w:rsidP="008E30D4"/>
    <w:p w:rsidR="008E30D4" w:rsidRDefault="008E30D4" w:rsidP="008E30D4">
      <w:r>
        <w:t xml:space="preserve">На изображении ниже показана очень простая конструкция ранних элементов, основанных на переходе между медью и закисью меди. Лицевой контакт был выполнен в виде спирали из медной проволоки. В последствие этот подход был усовершенствован с помощью напыления металла на внешнюю поверхность через специальную маску, которая придавала металлической контактной сетке желаемую конфигурацию. Описанные события значительно стимулировали активность в этой области. В течение 1930-1932гг. </w:t>
      </w:r>
      <w:proofErr w:type="spellStart"/>
      <w:r>
        <w:t>Grondahl</w:t>
      </w:r>
      <w:proofErr w:type="spellEnd"/>
      <w:r>
        <w:t xml:space="preserve"> отмечает 38 публикаций, посвященных фотоэлектрическим элементам на основе перехода медь - окись меди.</w:t>
      </w:r>
    </w:p>
    <w:p w:rsidR="008E30D4" w:rsidRDefault="008E30D4" w:rsidP="008E30D4"/>
    <w:p w:rsidR="008E30D4" w:rsidRDefault="008E30D4" w:rsidP="008E30D4">
      <w:r>
        <w:t xml:space="preserve">Ранний фотоэлектрический элемент на основе перехода медь - </w:t>
      </w:r>
      <w:proofErr w:type="spellStart"/>
      <w:r>
        <w:t>оксим</w:t>
      </w:r>
      <w:proofErr w:type="spellEnd"/>
      <w:r>
        <w:t xml:space="preserve"> меди, изготовленный </w:t>
      </w:r>
      <w:proofErr w:type="spellStart"/>
      <w:r>
        <w:t>Grondahl</w:t>
      </w:r>
      <w:proofErr w:type="spellEnd"/>
      <w:r>
        <w:t xml:space="preserve"> и </w:t>
      </w:r>
      <w:proofErr w:type="spellStart"/>
      <w:r>
        <w:t>Geiger</w:t>
      </w:r>
      <w:proofErr w:type="spellEnd"/>
      <w:r>
        <w:t xml:space="preserve"> в 1927г.</w:t>
      </w:r>
    </w:p>
    <w:p w:rsidR="008E30D4" w:rsidRDefault="008E30D4" w:rsidP="008E30D4"/>
    <w:p w:rsidR="008E30D4" w:rsidRDefault="008E30D4" w:rsidP="008E30D4">
      <w:r>
        <w:t xml:space="preserve">Это также возродило интерес к селену, как к фотоэлектрическому материалу. В частности, </w:t>
      </w:r>
      <w:proofErr w:type="spellStart"/>
      <w:r>
        <w:t>Bergmann</w:t>
      </w:r>
      <w:proofErr w:type="spellEnd"/>
      <w:r>
        <w:t xml:space="preserve"> сообщает об улучшении устройств на основе селена в 1931г. </w:t>
      </w:r>
      <w:proofErr w:type="gramStart"/>
      <w:r>
        <w:t>Селеновые элементы оказались лучше медных и стали преобладать среди коммерчески доступных продуктов.</w:t>
      </w:r>
      <w:proofErr w:type="gramEnd"/>
      <w:r>
        <w:t xml:space="preserve"> В 1939г. </w:t>
      </w:r>
      <w:proofErr w:type="spellStart"/>
      <w:r>
        <w:t>Nix</w:t>
      </w:r>
      <w:proofErr w:type="spellEnd"/>
      <w:r>
        <w:t xml:space="preserve"> сообщил о создании элемента со сходной эффективностью на основе сульфида таллия. Устройство этого элемента, а так же устройство наиболее эффективных селеновых и медных элементов показано на следующем изображении.</w:t>
      </w:r>
    </w:p>
    <w:p w:rsidR="008E30D4" w:rsidRDefault="008E30D4" w:rsidP="008E30D4"/>
    <w:p w:rsidR="00C658DB" w:rsidRDefault="008E30D4" w:rsidP="008E30D4">
      <w:r>
        <w:t>Структура самых эффективных фотоэлектрических устройств, созданных в 30-х годах.</w:t>
      </w:r>
    </w:p>
    <w:p w:rsidR="008E30D4" w:rsidRDefault="008E30D4" w:rsidP="008E30D4"/>
    <w:p w:rsidR="008E30D4" w:rsidRDefault="008E30D4" w:rsidP="008E30D4">
      <w:r>
        <w:t>Применение фотоэффекта в технике</w:t>
      </w:r>
    </w:p>
    <w:p w:rsidR="008E30D4" w:rsidRDefault="008E30D4" w:rsidP="008E30D4"/>
    <w:p w:rsidR="008E30D4" w:rsidRDefault="008E30D4" w:rsidP="008E30D4">
      <w:r>
        <w:t>Приборы, в основе принципа действия которых лежит явление фотоэффекта, называют фотоэлементами. Фотоэлементы, действие которых основано на внешнем фотоэффекте, имеют следующее устройство. Внутренняя поверхность стеклянного баллона, из которого выкачан воздух, покрыта светочувствительным слоем</w:t>
      </w:r>
      <w:proofErr w:type="gramStart"/>
      <w:r>
        <w:t xml:space="preserve"> К</w:t>
      </w:r>
      <w:proofErr w:type="gramEnd"/>
      <w:r>
        <w:t xml:space="preserve"> с небольшим прозрачным для света участком - "окном" О для доступа света внутрь баллона. В центре баллона находится металлическое кольцо А. От электродов К </w:t>
      </w:r>
      <w:proofErr w:type="gramStart"/>
      <w:r>
        <w:t>л</w:t>
      </w:r>
      <w:proofErr w:type="gramEnd"/>
      <w:r>
        <w:t xml:space="preserve"> А сделаны выводы для подключения фотоэлемента к электрической цепи В качестве светочувствительного слоя обычно используют </w:t>
      </w:r>
      <w:proofErr w:type="spellStart"/>
      <w:r>
        <w:t>напыленные</w:t>
      </w:r>
      <w:proofErr w:type="spellEnd"/>
      <w:r>
        <w:t xml:space="preserve"> покрытия из щелочных металлов, имеющих малую работу выхода, т.е. чувствительных к видимому свету (изготовляют и фотоэлементы, чувствительные только к ультрафиолетовым лучам).</w:t>
      </w:r>
    </w:p>
    <w:p w:rsidR="008E30D4" w:rsidRDefault="008E30D4" w:rsidP="008E30D4"/>
    <w:p w:rsidR="008E30D4" w:rsidRDefault="008E30D4" w:rsidP="008E30D4">
      <w:r>
        <w:t xml:space="preserve">Фотоэлементы, использующие внешний фотоэффект, преобразуют в электрическую энергию лишь незначительную часть энергии излучения. Поэтому в качестве источников </w:t>
      </w:r>
      <w:proofErr w:type="spellStart"/>
      <w:r>
        <w:t>электроэне</w:t>
      </w:r>
      <w:proofErr w:type="gramStart"/>
      <w:r>
        <w:t>р</w:t>
      </w:r>
      <w:proofErr w:type="spellEnd"/>
      <w:r>
        <w:t>-</w:t>
      </w:r>
      <w:proofErr w:type="gramEnd"/>
      <w:r>
        <w:t xml:space="preserve">" </w:t>
      </w:r>
      <w:proofErr w:type="spellStart"/>
      <w:r>
        <w:t>гии</w:t>
      </w:r>
      <w:proofErr w:type="spellEnd"/>
      <w:r>
        <w:t xml:space="preserve"> их не используют, зато широко применяют в различных схемах автоматики для управления электрическими цепями с помощью световых пучков.</w:t>
      </w:r>
    </w:p>
    <w:p w:rsidR="008E30D4" w:rsidRDefault="008E30D4" w:rsidP="008E30D4"/>
    <w:p w:rsidR="008E30D4" w:rsidRDefault="008E30D4" w:rsidP="008E30D4">
      <w:r>
        <w:t xml:space="preserve">В качестве примера рассмотрим принцип действия </w:t>
      </w:r>
      <w:proofErr w:type="gramStart"/>
      <w:r>
        <w:t>фото-электрического</w:t>
      </w:r>
      <w:proofErr w:type="gramEnd"/>
      <w:r>
        <w:t xml:space="preserve"> реле, срабатывающего при прерывании светового потока, падающего на фотоэлемент. Фотореле состоит из фотоэлемента Ф, усилителя фототока, в качестве которого используют вакуумный триод</w:t>
      </w:r>
      <w:proofErr w:type="gramStart"/>
      <w:r>
        <w:t xml:space="preserve"> Т</w:t>
      </w:r>
      <w:proofErr w:type="gramEnd"/>
      <w:r>
        <w:t>, и электромагнитного реле ЭМР, включенного в анодную цепь триода. Напряжение на фотоэлемент подают от источника тока Е</w:t>
      </w:r>
      <w:proofErr w:type="gramStart"/>
      <w:r>
        <w:t>1</w:t>
      </w:r>
      <w:proofErr w:type="gramEnd"/>
      <w:r>
        <w:t xml:space="preserve"> а на триод - от источника тока Е2. Ток накала триода создают источником тока Е3- Между сеткой и катодом триода включен нагрузочный резистор RH.</w:t>
      </w:r>
    </w:p>
    <w:p w:rsidR="008E30D4" w:rsidRDefault="008E30D4" w:rsidP="008E30D4"/>
    <w:p w:rsidR="008E30D4" w:rsidRDefault="008E30D4" w:rsidP="008E30D4">
      <w:r>
        <w:t xml:space="preserve">Когда фотоэлемент освещен, в его цепи, содержащей резистор RH, идет ток. На резисторе </w:t>
      </w:r>
      <w:proofErr w:type="spellStart"/>
      <w:r>
        <w:t>Ru</w:t>
      </w:r>
      <w:proofErr w:type="spellEnd"/>
      <w:r>
        <w:t xml:space="preserve"> происходит падение напряжения, вследствие чего потенциал сетки триода значительно меньше потенциала катода и лампа заперта.</w:t>
      </w:r>
    </w:p>
    <w:p w:rsidR="008E30D4" w:rsidRDefault="008E30D4" w:rsidP="008E30D4"/>
    <w:p w:rsidR="008E30D4" w:rsidRDefault="008E30D4" w:rsidP="008E30D4">
      <w:r>
        <w:t xml:space="preserve">Если же поток света, падающий на фотоэлемент, прерывается, ток в его цепи сразу прекращается, падение напряжения на резисторе становится равным нулю и лампа отпирается. Через обмотку электромагнитного реле идет анодный ток, реле </w:t>
      </w:r>
      <w:proofErr w:type="gramStart"/>
      <w:r>
        <w:t>срабатывает и его контакты замыкают</w:t>
      </w:r>
      <w:proofErr w:type="gramEnd"/>
      <w:r>
        <w:t xml:space="preserve"> исполнительную цепь, функциями которой могут быть остановка пресса, в зону действия которого попала рука человека; выдвигание преграды в турникете метро и т.д.</w:t>
      </w:r>
    </w:p>
    <w:p w:rsidR="008E30D4" w:rsidRDefault="008E30D4" w:rsidP="008E30D4"/>
    <w:p w:rsidR="008E30D4" w:rsidRDefault="008E30D4" w:rsidP="008E30D4">
      <w:r>
        <w:t xml:space="preserve">С помощью фотоэлементов осуществляется воспроизведение </w:t>
      </w:r>
      <w:proofErr w:type="spellStart"/>
      <w:r>
        <w:t>звука</w:t>
      </w:r>
      <w:proofErr w:type="gramStart"/>
      <w:r>
        <w:t>,з</w:t>
      </w:r>
      <w:proofErr w:type="gramEnd"/>
      <w:r>
        <w:t>аписанного</w:t>
      </w:r>
      <w:proofErr w:type="spellEnd"/>
      <w:r>
        <w:t xml:space="preserve"> на кинопленке </w:t>
      </w:r>
      <w:proofErr w:type="spellStart"/>
      <w:r>
        <w:t>атакже</w:t>
      </w:r>
      <w:proofErr w:type="spellEnd"/>
      <w:r>
        <w:t xml:space="preserve"> передача движущихся изображений (телевидение).</w:t>
      </w:r>
    </w:p>
    <w:p w:rsidR="008E30D4" w:rsidRDefault="008E30D4" w:rsidP="008E30D4"/>
    <w:p w:rsidR="008E30D4" w:rsidRDefault="008E30D4" w:rsidP="008E30D4">
      <w:r>
        <w:t>В аэронавигации, в военном деле широкое применение нашли фотоэлементы, чувствительные к инфракрасным лучам. Инфракрасные лучи невидимы, облака и туман для них прозрачны.</w:t>
      </w:r>
    </w:p>
    <w:p w:rsidR="008E30D4" w:rsidRDefault="008E30D4" w:rsidP="008E30D4"/>
    <w:p w:rsidR="008E30D4" w:rsidRDefault="008E30D4" w:rsidP="008E30D4">
      <w:r>
        <w:t xml:space="preserve">Сочетание фотоэффекта </w:t>
      </w:r>
      <w:proofErr w:type="gramStart"/>
      <w:r>
        <w:t>со</w:t>
      </w:r>
      <w:proofErr w:type="gramEnd"/>
      <w:r>
        <w:t xml:space="preserve"> вторичной электронной эмиссией применяется в фотоэлектронных умножителях (ФЭУ): слабый пучок фотоэлектронов, ускоряясь попадает на ряд катодов, выбивая из каждого вторичные электроны и лавинообразно усиливаясь. Усиление 9-каскадного ФЭУ достигает 106, т.е. на выходе из </w:t>
      </w:r>
      <w:proofErr w:type="spellStart"/>
      <w:r>
        <w:t>фотоумножителя</w:t>
      </w:r>
      <w:proofErr w:type="spellEnd"/>
      <w:r>
        <w:t xml:space="preserve"> сила тока в миллион раз превосходит первичный фототок.</w:t>
      </w:r>
    </w:p>
    <w:p w:rsidR="008E30D4" w:rsidRDefault="008E30D4" w:rsidP="008E30D4"/>
    <w:p w:rsidR="008E30D4" w:rsidRDefault="008E30D4" w:rsidP="008E30D4">
      <w:r>
        <w:t xml:space="preserve">На явлении внутреннего фотоэффекта основана работа </w:t>
      </w:r>
      <w:proofErr w:type="gramStart"/>
      <w:r>
        <w:t>фото-сопротивлений</w:t>
      </w:r>
      <w:proofErr w:type="gramEnd"/>
      <w:r>
        <w:t>.</w:t>
      </w:r>
    </w:p>
    <w:p w:rsidR="008E30D4" w:rsidRDefault="008E30D4" w:rsidP="008E30D4"/>
    <w:p w:rsidR="008E30D4" w:rsidRDefault="008E30D4" w:rsidP="008E30D4">
      <w:r>
        <w:t>Простейшее фотосопротивление представляет собой пластинку изолятора, на которую нанесен тонкий слой полупроводника. При освещении пластинки возникает фотопроводимость и в цепи фотосопротивления идет ток. Фотосопротивления применяются в звуковом кино, для сигнализации, в телевидении, автоматике и телемеханике.</w:t>
      </w:r>
    </w:p>
    <w:p w:rsidR="008E30D4" w:rsidRDefault="008E30D4" w:rsidP="008E30D4"/>
    <w:p w:rsidR="008E30D4" w:rsidRDefault="008E30D4" w:rsidP="008E30D4">
      <w:r>
        <w:t>Фотосопротивления позволяют на расстоянии автоматически обнаружить нарушения нормального хода различных производственных процессов и останавливать в этих случаях процессы. При нарушениях нормального хода процесса может измениться световой поток, попадающий на фотоэлемент, в результате изменяется сила фототока, и изменяется ход всего процесса.</w:t>
      </w:r>
    </w:p>
    <w:p w:rsidR="008E30D4" w:rsidRDefault="008E30D4" w:rsidP="008E30D4"/>
    <w:p w:rsidR="008E30D4" w:rsidRDefault="008E30D4" w:rsidP="008E30D4">
      <w:r>
        <w:t>Фотосопротивления применяются для сортировки массовых изделий по их размерам и окраске. Пучок света падает на фотоэлемент, отразившись от сортируемых изделий, которые непрерывно подаются на конвейер. Окраска изделия или его размер определяют световой поток, попадающий на фотоэлемент, и силу фототока. В зависимости от силы фототока автоматически производится сортировка изделий.</w:t>
      </w:r>
    </w:p>
    <w:p w:rsidR="008E30D4" w:rsidRDefault="008E30D4" w:rsidP="008E30D4"/>
    <w:p w:rsidR="008E30D4" w:rsidRDefault="008E30D4" w:rsidP="008E30D4">
      <w:r>
        <w:t>На рисунке изображена схема устройства фотоэлемента с запирающим слоем (вентильный фотоэлемент). Две соприкасающиеся друг с другим пластинки, изготовленные из металла и его окиси (полупроводник) покрыты сверху тонким прозрачным слоем металла. Пограничный слой между металлом и его окисью имеет одностороннюю электропроводность - электроны могут проходить лишь в направлении от окиси металла к металлу. Поток электронов, идущий в этом направлении, создается под действием света без всякого внешнего напряжения. Вентильный фотоэлемент непосредственно превращает энергию световой волны в энергию электрического тока, т.е. является источником тока. На этом принципе основано действие солнечных батарей, которые устанавливаются на космических кораблях.</w:t>
      </w:r>
    </w:p>
    <w:p w:rsidR="008E30D4" w:rsidRDefault="008E30D4" w:rsidP="008E30D4">
      <w:proofErr w:type="spellStart"/>
      <w:r>
        <w:t>Далее:Давление</w:t>
      </w:r>
      <w:proofErr w:type="spellEnd"/>
      <w:r>
        <w:t xml:space="preserve"> </w:t>
      </w:r>
      <w:proofErr w:type="spellStart"/>
      <w:r>
        <w:t>света</w:t>
      </w:r>
      <w:proofErr w:type="gramStart"/>
      <w:r>
        <w:t>.О</w:t>
      </w:r>
      <w:proofErr w:type="gramEnd"/>
      <w:r>
        <w:t>пыты</w:t>
      </w:r>
      <w:proofErr w:type="spellEnd"/>
      <w:r>
        <w:t xml:space="preserve"> Лебедева</w:t>
      </w:r>
    </w:p>
    <w:p w:rsidR="008E30D4" w:rsidRDefault="008E30D4" w:rsidP="008E30D4">
      <w:hyperlink r:id="rId5" w:history="1">
        <w:r w:rsidRPr="00DB3A86">
          <w:rPr>
            <w:rStyle w:val="a3"/>
          </w:rPr>
          <w:t>http://kvantfisic.by.ru/kvant05.html</w:t>
        </w:r>
      </w:hyperlink>
    </w:p>
    <w:p w:rsidR="008E30D4" w:rsidRDefault="008E30D4" w:rsidP="008E30D4">
      <w:bookmarkStart w:id="0" w:name="_GoBack"/>
      <w:bookmarkEnd w:id="0"/>
    </w:p>
    <w:sectPr w:rsidR="008E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D4"/>
    <w:rsid w:val="008E30D4"/>
    <w:rsid w:val="00C6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0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0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vantfisic.by.ru/kvant0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www.allformgsu.ru</dc:creator>
  <cp:lastModifiedBy>Welcome</cp:lastModifiedBy>
  <cp:revision>1</cp:revision>
  <dcterms:created xsi:type="dcterms:W3CDTF">2011-04-14T16:53:00Z</dcterms:created>
  <dcterms:modified xsi:type="dcterms:W3CDTF">2011-04-14T16:59:00Z</dcterms:modified>
  <cp:contentStatus>Все для МГСУ www.allformgsu.ru</cp:contentStatus>
</cp:coreProperties>
</file>